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71" w:rsidRDefault="004A2D71" w:rsidP="000D1A91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34"/>
          <w:szCs w:val="34"/>
        </w:rPr>
        <w:t>COMMUNICATION APPLICATIONS - SYLLABUS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INSTRUCTOR: Howard Ritz</w:t>
      </w:r>
    </w:p>
    <w:p w:rsidR="004A2D71" w:rsidRPr="000D1A9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CONTACT: </w:t>
      </w:r>
      <w:r>
        <w:rPr>
          <w:rFonts w:ascii="Garamond" w:hAnsi="Garamond" w:cs="Garamond"/>
          <w:sz w:val="24"/>
          <w:szCs w:val="24"/>
        </w:rPr>
        <w:t>SCHOOL PHONE: (</w:t>
      </w:r>
      <w:r w:rsidR="00F27946">
        <w:rPr>
          <w:rFonts w:ascii="Garamond" w:hAnsi="Garamond" w:cs="Garamond"/>
          <w:sz w:val="24"/>
          <w:szCs w:val="24"/>
        </w:rPr>
        <w:t>817</w:t>
      </w:r>
      <w:r>
        <w:rPr>
          <w:rFonts w:ascii="Garamond" w:hAnsi="Garamond" w:cs="Garamond"/>
          <w:sz w:val="24"/>
          <w:szCs w:val="24"/>
        </w:rPr>
        <w:t>) 299-110</w:t>
      </w:r>
      <w:r w:rsidR="000D1A91">
        <w:rPr>
          <w:rFonts w:ascii="Garamond" w:hAnsi="Garamond" w:cs="Garamond"/>
          <w:sz w:val="24"/>
          <w:szCs w:val="24"/>
        </w:rPr>
        <w:t>0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0D1A91">
        <w:rPr>
          <w:rFonts w:ascii="Garamond" w:hAnsi="Garamond" w:cs="Garamond"/>
          <w:b/>
          <w:sz w:val="24"/>
          <w:szCs w:val="24"/>
        </w:rPr>
        <w:t>Cell Phone: (940) 782-8968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EMAIL: </w:t>
      </w:r>
      <w:hyperlink r:id="rId4" w:history="1">
        <w:r w:rsidRPr="003015A5">
          <w:rPr>
            <w:rStyle w:val="Hyperlink"/>
            <w:rFonts w:ascii="Garamond" w:hAnsi="Garamond" w:cs="Garamond"/>
            <w:sz w:val="24"/>
            <w:szCs w:val="24"/>
          </w:rPr>
          <w:t>howardritz@misdmail.org</w:t>
        </w:r>
      </w:hyperlink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P</w:t>
      </w:r>
      <w:r>
        <w:rPr>
          <w:rFonts w:ascii="Garamond-Bold" w:hAnsi="Garamond-Bold" w:cs="Garamond-Bold"/>
          <w:b/>
          <w:bCs/>
          <w:sz w:val="19"/>
          <w:szCs w:val="19"/>
        </w:rPr>
        <w:t xml:space="preserve">HILOSOPHY </w:t>
      </w:r>
      <w:r>
        <w:rPr>
          <w:rFonts w:ascii="Garamond-Bold" w:hAnsi="Garamond-Bold" w:cs="Garamond-Bold"/>
          <w:b/>
          <w:bCs/>
          <w:sz w:val="24"/>
          <w:szCs w:val="24"/>
        </w:rPr>
        <w:t>S</w:t>
      </w:r>
      <w:r>
        <w:rPr>
          <w:rFonts w:ascii="Garamond-Bold" w:hAnsi="Garamond-Bold" w:cs="Garamond-Bold"/>
          <w:b/>
          <w:bCs/>
          <w:sz w:val="19"/>
          <w:szCs w:val="19"/>
        </w:rPr>
        <w:t>TATEMENT</w:t>
      </w:r>
      <w:r>
        <w:rPr>
          <w:rFonts w:ascii="Garamond-Bold" w:hAnsi="Garamond-Bold" w:cs="Garamond-Bold"/>
          <w:b/>
          <w:bCs/>
          <w:sz w:val="24"/>
          <w:szCs w:val="24"/>
        </w:rPr>
        <w:t xml:space="preserve">- </w:t>
      </w:r>
      <w:r>
        <w:rPr>
          <w:rFonts w:ascii="Garamond" w:hAnsi="Garamond" w:cs="Garamond"/>
          <w:sz w:val="24"/>
          <w:szCs w:val="24"/>
        </w:rPr>
        <w:t>Welcome to Communication Applications! For successful</w:t>
      </w:r>
      <w:r w:rsidR="00F27946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participation in professional and social life, students must develop effective communication</w:t>
      </w:r>
      <w:r w:rsidR="00F27946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skills. Students enrolled in Communication Applications will be expected to identify,</w:t>
      </w:r>
      <w:r w:rsidR="00F27946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analyze, develop, and evaluate communication skills needed for professional and social</w:t>
      </w:r>
      <w:r w:rsidR="00F27946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success in interpersonal situations, group interactions, and personal and professional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presentations</w:t>
      </w:r>
      <w:proofErr w:type="gramEnd"/>
      <w:r>
        <w:rPr>
          <w:rFonts w:ascii="Garamond" w:hAnsi="Garamond" w:cs="Garamond"/>
          <w:sz w:val="24"/>
          <w:szCs w:val="24"/>
        </w:rPr>
        <w:t>.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C</w:t>
      </w:r>
      <w:r>
        <w:rPr>
          <w:rFonts w:ascii="Garamond-Bold" w:hAnsi="Garamond-Bold" w:cs="Garamond-Bold"/>
          <w:b/>
          <w:bCs/>
          <w:sz w:val="19"/>
          <w:szCs w:val="19"/>
        </w:rPr>
        <w:t xml:space="preserve">LASSROOM </w:t>
      </w:r>
      <w:r>
        <w:rPr>
          <w:rFonts w:ascii="Garamond-Bold" w:hAnsi="Garamond-Bold" w:cs="Garamond-Bold"/>
          <w:b/>
          <w:bCs/>
          <w:sz w:val="24"/>
          <w:szCs w:val="24"/>
        </w:rPr>
        <w:t>G</w:t>
      </w:r>
      <w:r>
        <w:rPr>
          <w:rFonts w:ascii="Garamond-Bold" w:hAnsi="Garamond-Bold" w:cs="Garamond-Bold"/>
          <w:b/>
          <w:bCs/>
          <w:sz w:val="19"/>
          <w:szCs w:val="19"/>
        </w:rPr>
        <w:t xml:space="preserve">OALS </w:t>
      </w:r>
      <w:r>
        <w:rPr>
          <w:rFonts w:ascii="Garamond-Bold" w:hAnsi="Garamond-Bold" w:cs="Garamond-Bold"/>
          <w:b/>
          <w:bCs/>
          <w:sz w:val="24"/>
          <w:szCs w:val="24"/>
        </w:rPr>
        <w:t xml:space="preserve">- </w:t>
      </w:r>
      <w:r>
        <w:rPr>
          <w:rFonts w:ascii="Garamond" w:hAnsi="Garamond" w:cs="Garamond"/>
          <w:sz w:val="24"/>
          <w:szCs w:val="24"/>
        </w:rPr>
        <w:t>Developing these skills is a result of the combination of teacher</w:t>
      </w:r>
      <w:r w:rsidR="00F27946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and peer assistance. As a group, our goals are to encourage excellence, praise effort, listen</w:t>
      </w:r>
      <w:r w:rsidR="00F27946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attentively, work diligently, and strive for the best. Since public speaking is frightening for</w:t>
      </w:r>
      <w:r w:rsidR="00F27946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many people, our goals are designed to help each of us remember that our response to a</w:t>
      </w:r>
      <w:r w:rsidR="00F27946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student’s presentations determines our success as an entire class.</w:t>
      </w:r>
      <w:r w:rsidR="00EA4CC7" w:rsidRPr="00EA4CC7">
        <w:t xml:space="preserve"> </w:t>
      </w:r>
      <w:r w:rsidR="00EA4CC7" w:rsidRPr="00EA4CC7">
        <w:rPr>
          <w:rFonts w:ascii="Garamond" w:hAnsi="Garamond" w:cs="Garamond"/>
          <w:sz w:val="24"/>
          <w:szCs w:val="24"/>
        </w:rPr>
        <w:t>In this course, the student will learn the process of communication for both public speaking and interpersonal communication. The opportunity will be given to become more aware of the self as a communicator and of the interaction in communication. The student will be able to deliver different types of speeches and will become more self-confident.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C</w:t>
      </w:r>
      <w:r>
        <w:rPr>
          <w:rFonts w:ascii="Garamond-Bold" w:hAnsi="Garamond-Bold" w:cs="Garamond-Bold"/>
          <w:b/>
          <w:bCs/>
          <w:sz w:val="19"/>
          <w:szCs w:val="19"/>
        </w:rPr>
        <w:t xml:space="preserve">OURSE </w:t>
      </w:r>
      <w:r>
        <w:rPr>
          <w:rFonts w:ascii="Garamond-Bold" w:hAnsi="Garamond-Bold" w:cs="Garamond-Bold"/>
          <w:b/>
          <w:bCs/>
          <w:sz w:val="24"/>
          <w:szCs w:val="24"/>
        </w:rPr>
        <w:t>M</w:t>
      </w:r>
      <w:r>
        <w:rPr>
          <w:rFonts w:ascii="Garamond-Bold" w:hAnsi="Garamond-Bold" w:cs="Garamond-Bold"/>
          <w:b/>
          <w:bCs/>
          <w:sz w:val="19"/>
          <w:szCs w:val="19"/>
        </w:rPr>
        <w:t>ATERIALS</w:t>
      </w:r>
      <w:r>
        <w:rPr>
          <w:rFonts w:ascii="Garamond-Bold" w:hAnsi="Garamond-Bold" w:cs="Garamond-Bold"/>
          <w:b/>
          <w:bCs/>
          <w:sz w:val="24"/>
          <w:szCs w:val="24"/>
        </w:rPr>
        <w:t xml:space="preserve">- </w:t>
      </w:r>
      <w:r>
        <w:rPr>
          <w:rFonts w:ascii="Garamond" w:hAnsi="Garamond" w:cs="Garamond"/>
          <w:sz w:val="24"/>
          <w:szCs w:val="24"/>
        </w:rPr>
        <w:t>We will be using a variety of course materials, including handouts,</w:t>
      </w:r>
      <w:r w:rsidR="00F27946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textbooks, videos, and demonstrations. Students are required to keep all handouts and</w:t>
      </w:r>
      <w:r w:rsidR="00F27946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assignments in their binders.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19"/>
          <w:szCs w:val="19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S</w:t>
      </w:r>
      <w:r>
        <w:rPr>
          <w:rFonts w:ascii="Garamond-Bold" w:hAnsi="Garamond-Bold" w:cs="Garamond-Bold"/>
          <w:b/>
          <w:bCs/>
          <w:sz w:val="19"/>
          <w:szCs w:val="19"/>
        </w:rPr>
        <w:t>UPPLIES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* pen/pencil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* </w:t>
      </w:r>
      <w:proofErr w:type="gramStart"/>
      <w:r>
        <w:rPr>
          <w:rFonts w:ascii="Garamond" w:hAnsi="Garamond" w:cs="Garamond"/>
          <w:sz w:val="24"/>
          <w:szCs w:val="24"/>
        </w:rPr>
        <w:t>highlighter</w:t>
      </w:r>
      <w:proofErr w:type="gramEnd"/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* </w:t>
      </w:r>
      <w:proofErr w:type="gramStart"/>
      <w:r>
        <w:rPr>
          <w:rFonts w:ascii="Garamond" w:hAnsi="Garamond" w:cs="Garamond"/>
          <w:sz w:val="24"/>
          <w:szCs w:val="24"/>
        </w:rPr>
        <w:t>loose</w:t>
      </w:r>
      <w:proofErr w:type="gramEnd"/>
      <w:r>
        <w:rPr>
          <w:rFonts w:ascii="Garamond" w:hAnsi="Garamond" w:cs="Garamond"/>
          <w:sz w:val="24"/>
          <w:szCs w:val="24"/>
        </w:rPr>
        <w:t xml:space="preserve"> leaf paper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* 3-ring binder (approximately 1”)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* </w:t>
      </w:r>
      <w:proofErr w:type="gramStart"/>
      <w:r>
        <w:rPr>
          <w:rFonts w:ascii="Garamond" w:hAnsi="Garamond" w:cs="Garamond"/>
          <w:sz w:val="24"/>
          <w:szCs w:val="24"/>
        </w:rPr>
        <w:t>dividers</w:t>
      </w:r>
      <w:proofErr w:type="gramEnd"/>
      <w:r>
        <w:rPr>
          <w:rFonts w:ascii="Garamond" w:hAnsi="Garamond" w:cs="Garamond"/>
          <w:sz w:val="24"/>
          <w:szCs w:val="24"/>
        </w:rPr>
        <w:t xml:space="preserve"> which can be labeled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G</w:t>
      </w:r>
      <w:r>
        <w:rPr>
          <w:rFonts w:ascii="Garamond-Bold" w:hAnsi="Garamond-Bold" w:cs="Garamond-Bold"/>
          <w:b/>
          <w:bCs/>
          <w:sz w:val="19"/>
          <w:szCs w:val="19"/>
        </w:rPr>
        <w:t xml:space="preserve">RADING </w:t>
      </w:r>
      <w:r>
        <w:rPr>
          <w:rFonts w:ascii="Garamond-Bold" w:hAnsi="Garamond-Bold" w:cs="Garamond-Bold"/>
          <w:b/>
          <w:bCs/>
          <w:sz w:val="24"/>
          <w:szCs w:val="24"/>
        </w:rPr>
        <w:t>P</w:t>
      </w:r>
      <w:r>
        <w:rPr>
          <w:rFonts w:ascii="Garamond-Bold" w:hAnsi="Garamond-Bold" w:cs="Garamond-Bold"/>
          <w:b/>
          <w:bCs/>
          <w:sz w:val="19"/>
          <w:szCs w:val="19"/>
        </w:rPr>
        <w:t xml:space="preserve">OLICY </w:t>
      </w:r>
      <w:r>
        <w:rPr>
          <w:rFonts w:ascii="Garamond-Bold" w:hAnsi="Garamond-Bold" w:cs="Garamond-Bold"/>
          <w:b/>
          <w:bCs/>
          <w:sz w:val="24"/>
          <w:szCs w:val="24"/>
        </w:rPr>
        <w:t xml:space="preserve">- </w:t>
      </w:r>
      <w:r>
        <w:rPr>
          <w:rFonts w:ascii="Garamond" w:hAnsi="Garamond" w:cs="Garamond"/>
          <w:sz w:val="24"/>
          <w:szCs w:val="24"/>
        </w:rPr>
        <w:t>The grade you earn in this class will be based on the preparation and</w:t>
      </w:r>
      <w:r w:rsidR="00F27946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presentation of speeches as well as other tools (tests, quizzes, homework, projects, etc.) to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check</w:t>
      </w:r>
      <w:proofErr w:type="gramEnd"/>
      <w:r>
        <w:rPr>
          <w:rFonts w:ascii="Garamond" w:hAnsi="Garamond" w:cs="Garamond"/>
          <w:sz w:val="24"/>
          <w:szCs w:val="24"/>
        </w:rPr>
        <w:t xml:space="preserve"> understanding of materials presented.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1"/>
          <w:szCs w:val="21"/>
        </w:rPr>
      </w:pPr>
      <w:r>
        <w:rPr>
          <w:rFonts w:ascii="Garamond-Bold" w:hAnsi="Garamond-Bold" w:cs="Garamond-Bold"/>
          <w:b/>
          <w:bCs/>
          <w:sz w:val="21"/>
          <w:szCs w:val="21"/>
        </w:rPr>
        <w:tab/>
        <w:t>Grading will be Divided into Two Division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1"/>
          <w:szCs w:val="21"/>
        </w:rPr>
      </w:pPr>
      <w:r>
        <w:rPr>
          <w:rFonts w:ascii="Garamond-Bold" w:hAnsi="Garamond-Bold" w:cs="Garamond-Bold"/>
          <w:b/>
          <w:bCs/>
          <w:sz w:val="21"/>
          <w:szCs w:val="21"/>
        </w:rPr>
        <w:tab/>
      </w:r>
      <w:r>
        <w:rPr>
          <w:rFonts w:ascii="Garamond-Bold" w:hAnsi="Garamond-Bold" w:cs="Garamond-Bold"/>
          <w:b/>
          <w:bCs/>
          <w:sz w:val="21"/>
          <w:szCs w:val="21"/>
        </w:rPr>
        <w:tab/>
        <w:t>Daily Work = 60%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1"/>
          <w:szCs w:val="21"/>
        </w:rPr>
      </w:pPr>
      <w:r>
        <w:rPr>
          <w:rFonts w:ascii="Garamond-Bold" w:hAnsi="Garamond-Bold" w:cs="Garamond-Bold"/>
          <w:b/>
          <w:bCs/>
          <w:sz w:val="21"/>
          <w:szCs w:val="21"/>
        </w:rPr>
        <w:tab/>
      </w:r>
      <w:r>
        <w:rPr>
          <w:rFonts w:ascii="Garamond-Bold" w:hAnsi="Garamond-Bold" w:cs="Garamond-Bold"/>
          <w:b/>
          <w:bCs/>
          <w:sz w:val="21"/>
          <w:szCs w:val="21"/>
        </w:rPr>
        <w:tab/>
      </w:r>
      <w:r>
        <w:rPr>
          <w:rFonts w:ascii="Garamond-Bold" w:hAnsi="Garamond-Bold" w:cs="Garamond-Bold"/>
          <w:b/>
          <w:bCs/>
          <w:sz w:val="21"/>
          <w:szCs w:val="21"/>
        </w:rPr>
        <w:tab/>
        <w:t xml:space="preserve">Includes: Class Participation, Listening Skills, Daily Assignments, Quizzes and 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Garamond-Bold" w:hAnsi="Garamond-Bold" w:cs="Garamond-Bold"/>
          <w:b/>
          <w:bCs/>
          <w:sz w:val="21"/>
          <w:szCs w:val="21"/>
        </w:rPr>
      </w:pPr>
      <w:r>
        <w:rPr>
          <w:rFonts w:ascii="Garamond-Bold" w:hAnsi="Garamond-Bold" w:cs="Garamond-Bold"/>
          <w:b/>
          <w:bCs/>
          <w:sz w:val="21"/>
          <w:szCs w:val="21"/>
        </w:rPr>
        <w:t xml:space="preserve">Practice Oral Presentations, Group Involvement 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1"/>
          <w:szCs w:val="21"/>
        </w:rPr>
      </w:pPr>
      <w:r>
        <w:rPr>
          <w:rFonts w:ascii="Garamond-Bold" w:hAnsi="Garamond-Bold" w:cs="Garamond-Bold"/>
          <w:b/>
          <w:bCs/>
          <w:sz w:val="21"/>
          <w:szCs w:val="21"/>
        </w:rPr>
        <w:tab/>
      </w:r>
      <w:r>
        <w:rPr>
          <w:rFonts w:ascii="Garamond-Bold" w:hAnsi="Garamond-Bold" w:cs="Garamond-Bold"/>
          <w:b/>
          <w:bCs/>
          <w:sz w:val="21"/>
          <w:szCs w:val="21"/>
        </w:rPr>
        <w:tab/>
        <w:t xml:space="preserve">Major Grades = 40% 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1"/>
          <w:szCs w:val="21"/>
        </w:rPr>
      </w:pPr>
      <w:r>
        <w:rPr>
          <w:rFonts w:ascii="Garamond-Bold" w:hAnsi="Garamond-Bold" w:cs="Garamond-Bold"/>
          <w:b/>
          <w:bCs/>
          <w:sz w:val="21"/>
          <w:szCs w:val="21"/>
        </w:rPr>
        <w:tab/>
      </w:r>
      <w:r>
        <w:rPr>
          <w:rFonts w:ascii="Garamond-Bold" w:hAnsi="Garamond-Bold" w:cs="Garamond-Bold"/>
          <w:b/>
          <w:bCs/>
          <w:sz w:val="21"/>
          <w:szCs w:val="21"/>
        </w:rPr>
        <w:tab/>
      </w:r>
      <w:r>
        <w:rPr>
          <w:rFonts w:ascii="Garamond-Bold" w:hAnsi="Garamond-Bold" w:cs="Garamond-Bold"/>
          <w:b/>
          <w:bCs/>
          <w:sz w:val="21"/>
          <w:szCs w:val="21"/>
        </w:rPr>
        <w:tab/>
        <w:t>Includes: Major Tests, Projects, Formal Oral Presentations</w:t>
      </w:r>
      <w:r w:rsidR="00F27946">
        <w:rPr>
          <w:rFonts w:ascii="Garamond-Bold" w:hAnsi="Garamond-Bold" w:cs="Garamond-Bold"/>
          <w:b/>
          <w:bCs/>
          <w:sz w:val="21"/>
          <w:szCs w:val="21"/>
        </w:rPr>
        <w:t>/Interviews</w:t>
      </w:r>
      <w:r>
        <w:rPr>
          <w:rFonts w:ascii="Garamond-Bold" w:hAnsi="Garamond-Bold" w:cs="Garamond-Bold"/>
          <w:b/>
          <w:bCs/>
          <w:sz w:val="21"/>
          <w:szCs w:val="21"/>
        </w:rPr>
        <w:t xml:space="preserve"> 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1"/>
          <w:szCs w:val="21"/>
        </w:rPr>
      </w:pP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-Bold" w:hAnsi="Garamond-Bold" w:cs="Garamond-Bold"/>
          <w:b/>
          <w:bCs/>
          <w:sz w:val="21"/>
          <w:szCs w:val="21"/>
        </w:rPr>
        <w:t>L</w:t>
      </w:r>
      <w:r>
        <w:rPr>
          <w:rFonts w:ascii="Garamond-Bold" w:hAnsi="Garamond-Bold" w:cs="Garamond-Bold"/>
          <w:b/>
          <w:bCs/>
          <w:sz w:val="17"/>
          <w:szCs w:val="17"/>
        </w:rPr>
        <w:t xml:space="preserve">ATE </w:t>
      </w:r>
      <w:r>
        <w:rPr>
          <w:rFonts w:ascii="Garamond-Bold" w:hAnsi="Garamond-Bold" w:cs="Garamond-Bold"/>
          <w:b/>
          <w:bCs/>
          <w:sz w:val="21"/>
          <w:szCs w:val="21"/>
        </w:rPr>
        <w:t>W</w:t>
      </w:r>
      <w:r>
        <w:rPr>
          <w:rFonts w:ascii="Garamond-Bold" w:hAnsi="Garamond-Bold" w:cs="Garamond-Bold"/>
          <w:b/>
          <w:bCs/>
          <w:sz w:val="17"/>
          <w:szCs w:val="17"/>
        </w:rPr>
        <w:t xml:space="preserve">ORK </w:t>
      </w:r>
      <w:r>
        <w:rPr>
          <w:rFonts w:ascii="Garamond-Bold" w:hAnsi="Garamond-Bold" w:cs="Garamond-Bold"/>
          <w:b/>
          <w:bCs/>
          <w:sz w:val="21"/>
          <w:szCs w:val="21"/>
        </w:rPr>
        <w:t xml:space="preserve">- </w:t>
      </w:r>
      <w:r>
        <w:rPr>
          <w:rFonts w:ascii="Garamond" w:hAnsi="Garamond" w:cs="Garamond"/>
          <w:sz w:val="24"/>
          <w:szCs w:val="24"/>
        </w:rPr>
        <w:t>Work is considered late when it is presented at a time later than the due date.</w:t>
      </w:r>
      <w:r w:rsidR="00F27946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Work will be accepted late for five (</w:t>
      </w:r>
      <w:r w:rsidR="000D1A91">
        <w:rPr>
          <w:rFonts w:ascii="Garamond" w:hAnsi="Garamond" w:cs="Garamond"/>
          <w:sz w:val="24"/>
          <w:szCs w:val="24"/>
        </w:rPr>
        <w:t>3</w:t>
      </w:r>
      <w:r>
        <w:rPr>
          <w:rFonts w:ascii="Garamond" w:hAnsi="Garamond" w:cs="Garamond"/>
          <w:sz w:val="24"/>
          <w:szCs w:val="24"/>
        </w:rPr>
        <w:t>) school days immediately following the due date.</w:t>
      </w:r>
      <w:r w:rsidR="00F27946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However, the overall grade will be reduced by 10 points per day </w:t>
      </w:r>
      <w:r w:rsidRPr="004A2D71">
        <w:rPr>
          <w:rFonts w:ascii="Garamond" w:hAnsi="Garamond" w:cs="Garamond"/>
          <w:sz w:val="20"/>
          <w:szCs w:val="20"/>
        </w:rPr>
        <w:t>(Not Class Period)</w:t>
      </w:r>
      <w:r>
        <w:rPr>
          <w:rFonts w:ascii="Garamond" w:hAnsi="Garamond" w:cs="Garamond"/>
          <w:sz w:val="24"/>
          <w:szCs w:val="24"/>
        </w:rPr>
        <w:t xml:space="preserve"> it is late. After </w:t>
      </w:r>
      <w:r w:rsidR="000D1A91">
        <w:rPr>
          <w:rFonts w:ascii="Garamond" w:hAnsi="Garamond" w:cs="Garamond"/>
          <w:sz w:val="24"/>
          <w:szCs w:val="24"/>
        </w:rPr>
        <w:t>three</w:t>
      </w:r>
      <w:r>
        <w:rPr>
          <w:rFonts w:ascii="Garamond" w:hAnsi="Garamond" w:cs="Garamond"/>
          <w:sz w:val="24"/>
          <w:szCs w:val="24"/>
        </w:rPr>
        <w:t xml:space="preserve"> days,</w:t>
      </w:r>
      <w:r w:rsidR="00F27946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work will be accepted at the instructor’s discretion. This applies to all assignments, including</w:t>
      </w:r>
      <w:r w:rsidR="00F27946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speeches.</w:t>
      </w:r>
      <w:r w:rsidR="000D1A91">
        <w:rPr>
          <w:rFonts w:ascii="Garamond" w:hAnsi="Garamond" w:cs="Garamond"/>
          <w:sz w:val="24"/>
          <w:szCs w:val="24"/>
        </w:rPr>
        <w:t xml:space="preserve"> Major long term and short term projects as well as major group projects and presentations will not be accepted late without prior approval from the instructor.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-Bold" w:hAnsi="Garamond-Bold" w:cs="Garamond-Bold"/>
          <w:b/>
          <w:bCs/>
          <w:sz w:val="21"/>
          <w:szCs w:val="21"/>
        </w:rPr>
        <w:t>M</w:t>
      </w:r>
      <w:r>
        <w:rPr>
          <w:rFonts w:ascii="Garamond-Bold" w:hAnsi="Garamond-Bold" w:cs="Garamond-Bold"/>
          <w:b/>
          <w:bCs/>
          <w:sz w:val="17"/>
          <w:szCs w:val="17"/>
        </w:rPr>
        <w:t xml:space="preserve">AKE </w:t>
      </w:r>
      <w:r>
        <w:rPr>
          <w:rFonts w:ascii="Garamond-Bold" w:hAnsi="Garamond-Bold" w:cs="Garamond-Bold"/>
          <w:b/>
          <w:bCs/>
          <w:sz w:val="21"/>
          <w:szCs w:val="21"/>
        </w:rPr>
        <w:t>U</w:t>
      </w:r>
      <w:r>
        <w:rPr>
          <w:rFonts w:ascii="Garamond-Bold" w:hAnsi="Garamond-Bold" w:cs="Garamond-Bold"/>
          <w:b/>
          <w:bCs/>
          <w:sz w:val="17"/>
          <w:szCs w:val="17"/>
        </w:rPr>
        <w:t xml:space="preserve">P </w:t>
      </w:r>
      <w:r>
        <w:rPr>
          <w:rFonts w:ascii="Garamond-Bold" w:hAnsi="Garamond-Bold" w:cs="Garamond-Bold"/>
          <w:b/>
          <w:bCs/>
          <w:sz w:val="21"/>
          <w:szCs w:val="21"/>
        </w:rPr>
        <w:t>W</w:t>
      </w:r>
      <w:r>
        <w:rPr>
          <w:rFonts w:ascii="Garamond-Bold" w:hAnsi="Garamond-Bold" w:cs="Garamond-Bold"/>
          <w:b/>
          <w:bCs/>
          <w:sz w:val="17"/>
          <w:szCs w:val="17"/>
        </w:rPr>
        <w:t xml:space="preserve">ORK </w:t>
      </w:r>
      <w:r>
        <w:rPr>
          <w:rFonts w:ascii="Garamond-Bold" w:hAnsi="Garamond-Bold" w:cs="Garamond-Bold"/>
          <w:b/>
          <w:bCs/>
          <w:sz w:val="21"/>
          <w:szCs w:val="21"/>
        </w:rPr>
        <w:t xml:space="preserve">- </w:t>
      </w:r>
      <w:r>
        <w:rPr>
          <w:rFonts w:ascii="Garamond" w:hAnsi="Garamond" w:cs="Garamond"/>
          <w:sz w:val="24"/>
          <w:szCs w:val="24"/>
        </w:rPr>
        <w:t>You are expected to make up all work when you are absent or tardy to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class</w:t>
      </w:r>
      <w:proofErr w:type="gramEnd"/>
      <w:r>
        <w:rPr>
          <w:rFonts w:ascii="Garamond" w:hAnsi="Garamond" w:cs="Garamond"/>
          <w:sz w:val="24"/>
          <w:szCs w:val="24"/>
        </w:rPr>
        <w:t xml:space="preserve"> </w:t>
      </w:r>
      <w:r w:rsidRPr="000D1A91">
        <w:rPr>
          <w:rFonts w:ascii="Garamond" w:hAnsi="Garamond" w:cs="Garamond"/>
          <w:b/>
          <w:sz w:val="24"/>
          <w:szCs w:val="24"/>
        </w:rPr>
        <w:t>for any reason</w:t>
      </w:r>
      <w:r>
        <w:rPr>
          <w:rFonts w:ascii="Garamond" w:hAnsi="Garamond" w:cs="Garamond"/>
          <w:sz w:val="24"/>
          <w:szCs w:val="24"/>
        </w:rPr>
        <w:t xml:space="preserve">. Check with classmates and/or me for </w:t>
      </w:r>
      <w:proofErr w:type="spellStart"/>
      <w:r>
        <w:rPr>
          <w:rFonts w:ascii="Garamond" w:hAnsi="Garamond" w:cs="Garamond"/>
          <w:sz w:val="24"/>
          <w:szCs w:val="24"/>
        </w:rPr>
        <w:t>make up</w:t>
      </w:r>
      <w:proofErr w:type="spellEnd"/>
      <w:r>
        <w:rPr>
          <w:rFonts w:ascii="Garamond" w:hAnsi="Garamond" w:cs="Garamond"/>
          <w:sz w:val="24"/>
          <w:szCs w:val="24"/>
        </w:rPr>
        <w:t xml:space="preserve"> work. It is your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responsibility</w:t>
      </w:r>
      <w:proofErr w:type="gramEnd"/>
      <w:r>
        <w:rPr>
          <w:rFonts w:ascii="Garamond" w:hAnsi="Garamond" w:cs="Garamond"/>
          <w:sz w:val="24"/>
          <w:szCs w:val="24"/>
        </w:rPr>
        <w:t xml:space="preserve"> to obtain these assignments.</w:t>
      </w:r>
      <w:r w:rsidR="000D1A91">
        <w:rPr>
          <w:rFonts w:ascii="Garamond" w:hAnsi="Garamond" w:cs="Garamond"/>
          <w:sz w:val="24"/>
          <w:szCs w:val="24"/>
        </w:rPr>
        <w:t xml:space="preserve"> Remember I am Only A Phone Call Away.</w:t>
      </w:r>
    </w:p>
    <w:p w:rsidR="000D1A91" w:rsidRDefault="000D1A91">
      <w:pPr>
        <w:rPr>
          <w:rFonts w:ascii="Garamond-Bold" w:hAnsi="Garamond-Bold" w:cs="Garamond-Bold"/>
          <w:b/>
          <w:bCs/>
          <w:sz w:val="21"/>
          <w:szCs w:val="21"/>
        </w:rPr>
      </w:pPr>
      <w:r>
        <w:rPr>
          <w:rFonts w:ascii="Garamond-Bold" w:hAnsi="Garamond-Bold" w:cs="Garamond-Bold"/>
          <w:b/>
          <w:bCs/>
          <w:sz w:val="21"/>
          <w:szCs w:val="21"/>
        </w:rPr>
        <w:br w:type="page"/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-Bold" w:hAnsi="Garamond-Bold" w:cs="Garamond-Bold"/>
          <w:b/>
          <w:bCs/>
          <w:sz w:val="21"/>
          <w:szCs w:val="21"/>
        </w:rPr>
        <w:lastRenderedPageBreak/>
        <w:t>P</w:t>
      </w:r>
      <w:r>
        <w:rPr>
          <w:rFonts w:ascii="Garamond-Bold" w:hAnsi="Garamond-Bold" w:cs="Garamond-Bold"/>
          <w:b/>
          <w:bCs/>
          <w:sz w:val="17"/>
          <w:szCs w:val="17"/>
        </w:rPr>
        <w:t xml:space="preserve">LAGIARISM </w:t>
      </w:r>
      <w:r>
        <w:rPr>
          <w:rFonts w:ascii="Garamond" w:hAnsi="Garamond" w:cs="Garamond"/>
          <w:sz w:val="24"/>
          <w:szCs w:val="24"/>
        </w:rPr>
        <w:t>– Neither plagiarism (offering the work of another as one’s own without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proper</w:t>
      </w:r>
      <w:proofErr w:type="gramEnd"/>
      <w:r>
        <w:rPr>
          <w:rFonts w:ascii="Garamond" w:hAnsi="Garamond" w:cs="Garamond"/>
          <w:sz w:val="24"/>
          <w:szCs w:val="24"/>
        </w:rPr>
        <w:t xml:space="preserve"> acknowledgement) nor any form of cheating (e.g. illicit possession of examinations or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other</w:t>
      </w:r>
      <w:proofErr w:type="gramEnd"/>
      <w:r>
        <w:rPr>
          <w:rFonts w:ascii="Garamond" w:hAnsi="Garamond" w:cs="Garamond"/>
          <w:sz w:val="24"/>
          <w:szCs w:val="24"/>
        </w:rPr>
        <w:t xml:space="preserve"> materials, using unauthorized notes during an exam, etc.) </w:t>
      </w:r>
      <w:proofErr w:type="gramStart"/>
      <w:r>
        <w:rPr>
          <w:rFonts w:ascii="Garamond" w:hAnsi="Garamond" w:cs="Garamond"/>
          <w:sz w:val="24"/>
          <w:szCs w:val="24"/>
        </w:rPr>
        <w:t>will</w:t>
      </w:r>
      <w:proofErr w:type="gramEnd"/>
      <w:r>
        <w:rPr>
          <w:rFonts w:ascii="Garamond" w:hAnsi="Garamond" w:cs="Garamond"/>
          <w:sz w:val="24"/>
          <w:szCs w:val="24"/>
        </w:rPr>
        <w:t xml:space="preserve"> be tolerated. Offering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the</w:t>
      </w:r>
      <w:proofErr w:type="gramEnd"/>
      <w:r>
        <w:rPr>
          <w:rFonts w:ascii="Garamond" w:hAnsi="Garamond" w:cs="Garamond"/>
          <w:sz w:val="24"/>
          <w:szCs w:val="24"/>
        </w:rPr>
        <w:t xml:space="preserve"> work of another as one’s own, without proper acknowledgment, is plagiarism; therefore,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any</w:t>
      </w:r>
      <w:proofErr w:type="gramEnd"/>
      <w:r>
        <w:rPr>
          <w:rFonts w:ascii="Garamond" w:hAnsi="Garamond" w:cs="Garamond"/>
          <w:sz w:val="24"/>
          <w:szCs w:val="24"/>
        </w:rPr>
        <w:t xml:space="preserve"> student who fails to give credit for quotations or an essentially identical expression of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material</w:t>
      </w:r>
      <w:proofErr w:type="gramEnd"/>
      <w:r>
        <w:rPr>
          <w:rFonts w:ascii="Garamond" w:hAnsi="Garamond" w:cs="Garamond"/>
          <w:sz w:val="24"/>
          <w:szCs w:val="24"/>
        </w:rPr>
        <w:t xml:space="preserve"> taken from books, encyclopedias, magazines, and other reference works, or from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the</w:t>
      </w:r>
      <w:proofErr w:type="gramEnd"/>
      <w:r>
        <w:rPr>
          <w:rFonts w:ascii="Garamond" w:hAnsi="Garamond" w:cs="Garamond"/>
          <w:sz w:val="24"/>
          <w:szCs w:val="24"/>
        </w:rPr>
        <w:t xml:space="preserve"> themes, reports, or other writings of a fellow student is guilty of plagiarism. Plagiarizing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from</w:t>
      </w:r>
      <w:proofErr w:type="gramEnd"/>
      <w:r>
        <w:rPr>
          <w:rFonts w:ascii="Garamond" w:hAnsi="Garamond" w:cs="Garamond"/>
          <w:sz w:val="24"/>
          <w:szCs w:val="24"/>
        </w:rPr>
        <w:t xml:space="preserve"> the internet is also prohibited. Students found to violate these standards of integrity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are</w:t>
      </w:r>
      <w:proofErr w:type="gramEnd"/>
      <w:r>
        <w:rPr>
          <w:rFonts w:ascii="Garamond" w:hAnsi="Garamond" w:cs="Garamond"/>
          <w:sz w:val="24"/>
          <w:szCs w:val="24"/>
        </w:rPr>
        <w:t xml:space="preserve"> liable to serious consequences, including a grade of “F” for the assignment and a</w:t>
      </w:r>
    </w:p>
    <w:p w:rsidR="000D1A9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discipline</w:t>
      </w:r>
      <w:proofErr w:type="gramEnd"/>
      <w:r>
        <w:rPr>
          <w:rFonts w:ascii="Garamond" w:hAnsi="Garamond" w:cs="Garamond"/>
          <w:sz w:val="24"/>
          <w:szCs w:val="24"/>
        </w:rPr>
        <w:t xml:space="preserve"> referral </w:t>
      </w:r>
      <w:r w:rsidR="000D1A91">
        <w:rPr>
          <w:rFonts w:ascii="Garamond" w:hAnsi="Garamond" w:cs="Garamond"/>
          <w:sz w:val="24"/>
          <w:szCs w:val="24"/>
        </w:rPr>
        <w:t>to their assistant principal</w:t>
      </w:r>
    </w:p>
    <w:p w:rsidR="000D1A91" w:rsidRDefault="000D1A9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19"/>
          <w:szCs w:val="19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C</w:t>
      </w:r>
      <w:r>
        <w:rPr>
          <w:rFonts w:ascii="Garamond-Bold" w:hAnsi="Garamond-Bold" w:cs="Garamond-Bold"/>
          <w:b/>
          <w:bCs/>
          <w:sz w:val="19"/>
          <w:szCs w:val="19"/>
        </w:rPr>
        <w:t xml:space="preserve">LASSROOM </w:t>
      </w:r>
      <w:r>
        <w:rPr>
          <w:rFonts w:ascii="Garamond-Bold" w:hAnsi="Garamond-Bold" w:cs="Garamond-Bold"/>
          <w:b/>
          <w:bCs/>
          <w:sz w:val="24"/>
          <w:szCs w:val="24"/>
        </w:rPr>
        <w:t>R</w:t>
      </w:r>
      <w:r>
        <w:rPr>
          <w:rFonts w:ascii="Garamond-Bold" w:hAnsi="Garamond-Bold" w:cs="Garamond-Bold"/>
          <w:b/>
          <w:bCs/>
          <w:sz w:val="19"/>
          <w:szCs w:val="19"/>
        </w:rPr>
        <w:t>ULES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Some general rules are necessary for the basic function of the classroom. I expect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each</w:t>
      </w:r>
      <w:proofErr w:type="gramEnd"/>
      <w:r>
        <w:rPr>
          <w:rFonts w:ascii="Garamond" w:hAnsi="Garamond" w:cs="Garamond"/>
          <w:sz w:val="24"/>
          <w:szCs w:val="24"/>
        </w:rPr>
        <w:t xml:space="preserve"> student to respect these rules.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1. Student will follow directions the first time they are given with no verbal or non-verbal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commentary</w:t>
      </w:r>
      <w:proofErr w:type="gramEnd"/>
      <w:r>
        <w:rPr>
          <w:rFonts w:ascii="Garamond" w:hAnsi="Garamond" w:cs="Garamond"/>
          <w:sz w:val="24"/>
          <w:szCs w:val="24"/>
        </w:rPr>
        <w:t>.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2. Students will demonstrate on-task, respectful behavior at all times.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3. Student will be on time to class each day.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4. Students will bring all required materials to class every day.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5. Students will follow all behavior guidelines and policies in the </w:t>
      </w:r>
      <w:r w:rsidR="000D1A91">
        <w:rPr>
          <w:rFonts w:ascii="Garamond" w:hAnsi="Garamond" w:cs="Garamond"/>
          <w:sz w:val="24"/>
          <w:szCs w:val="24"/>
        </w:rPr>
        <w:t>L</w:t>
      </w:r>
      <w:r>
        <w:rPr>
          <w:rFonts w:ascii="Garamond-Italic" w:hAnsi="Garamond-Italic" w:cs="Garamond-Italic"/>
          <w:i/>
          <w:iCs/>
          <w:sz w:val="24"/>
          <w:szCs w:val="24"/>
        </w:rPr>
        <w:t xml:space="preserve">HS </w:t>
      </w:r>
      <w:r w:rsidR="000D1A91">
        <w:rPr>
          <w:rFonts w:ascii="Garamond-Italic" w:hAnsi="Garamond-Italic" w:cs="Garamond-Italic"/>
          <w:i/>
          <w:iCs/>
          <w:sz w:val="24"/>
          <w:szCs w:val="24"/>
        </w:rPr>
        <w:t xml:space="preserve">Student </w:t>
      </w:r>
      <w:r>
        <w:rPr>
          <w:rFonts w:ascii="Garamond-Italic" w:hAnsi="Garamond-Italic" w:cs="Garamond-Italic"/>
          <w:i/>
          <w:iCs/>
          <w:sz w:val="24"/>
          <w:szCs w:val="24"/>
        </w:rPr>
        <w:t>Handbook</w:t>
      </w:r>
      <w:r>
        <w:rPr>
          <w:rFonts w:ascii="Garamond" w:hAnsi="Garamond" w:cs="Garamond"/>
          <w:sz w:val="24"/>
          <w:szCs w:val="24"/>
        </w:rPr>
        <w:t>.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4A2D71" w:rsidRPr="000D1A9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</w:rPr>
      </w:pPr>
      <w:r w:rsidRPr="000D1A91">
        <w:rPr>
          <w:rFonts w:ascii="Garamond" w:hAnsi="Garamond" w:cs="Garamond"/>
          <w:b/>
          <w:sz w:val="24"/>
          <w:szCs w:val="24"/>
        </w:rPr>
        <w:t>In the event that disciplinary action becomes necessary, the following procedure(s) will</w:t>
      </w:r>
    </w:p>
    <w:p w:rsidR="004A2D71" w:rsidRPr="000D1A9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</w:rPr>
      </w:pPr>
      <w:proofErr w:type="gramStart"/>
      <w:r w:rsidRPr="000D1A91">
        <w:rPr>
          <w:rFonts w:ascii="Garamond" w:hAnsi="Garamond" w:cs="Garamond"/>
          <w:b/>
          <w:sz w:val="24"/>
          <w:szCs w:val="24"/>
        </w:rPr>
        <w:t>be</w:t>
      </w:r>
      <w:proofErr w:type="gramEnd"/>
      <w:r w:rsidRPr="000D1A91">
        <w:rPr>
          <w:rFonts w:ascii="Garamond" w:hAnsi="Garamond" w:cs="Garamond"/>
          <w:b/>
          <w:sz w:val="24"/>
          <w:szCs w:val="24"/>
        </w:rPr>
        <w:t xml:space="preserve"> followed: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1. Verbal Warning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2. Student/teacher conference and parent contact by mail or phone.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3. Referral to Assistant Principle and removal from room – parent conference in person.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SEVERE CLAUSE: If student is causing severe disruption that significantly interrupts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instruction</w:t>
      </w:r>
      <w:proofErr w:type="gramEnd"/>
      <w:r>
        <w:rPr>
          <w:rFonts w:ascii="Garamond" w:hAnsi="Garamond" w:cs="Garamond"/>
          <w:sz w:val="24"/>
          <w:szCs w:val="24"/>
        </w:rPr>
        <w:t xml:space="preserve"> OR If student threatens/causes bodily harm to another student, teacher, or self –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he/she</w:t>
      </w:r>
      <w:proofErr w:type="gramEnd"/>
      <w:r>
        <w:rPr>
          <w:rFonts w:ascii="Garamond" w:hAnsi="Garamond" w:cs="Garamond"/>
          <w:sz w:val="24"/>
          <w:szCs w:val="24"/>
        </w:rPr>
        <w:t xml:space="preserve"> will be removed from the room immediately and referral to their Assistant Principle.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Parent conference will be essential.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</w:t>
      </w:r>
      <w:r>
        <w:rPr>
          <w:rFonts w:ascii="Garamond-Bold" w:hAnsi="Garamond-Bold" w:cs="Garamond-Bold"/>
          <w:b/>
          <w:bCs/>
          <w:sz w:val="19"/>
          <w:szCs w:val="19"/>
        </w:rPr>
        <w:t xml:space="preserve">TTITUDE </w:t>
      </w:r>
      <w:r>
        <w:rPr>
          <w:rFonts w:ascii="Garamond-Bold" w:hAnsi="Garamond-Bold" w:cs="Garamond-Bold"/>
          <w:b/>
          <w:bCs/>
          <w:sz w:val="24"/>
          <w:szCs w:val="24"/>
        </w:rPr>
        <w:t xml:space="preserve">- </w:t>
      </w:r>
      <w:r>
        <w:rPr>
          <w:rFonts w:ascii="Garamond" w:hAnsi="Garamond" w:cs="Garamond"/>
          <w:sz w:val="24"/>
          <w:szCs w:val="24"/>
        </w:rPr>
        <w:t>Because you are required to give numerous presentations during the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semester</w:t>
      </w:r>
      <w:proofErr w:type="gramEnd"/>
      <w:r>
        <w:rPr>
          <w:rFonts w:ascii="Garamond" w:hAnsi="Garamond" w:cs="Garamond"/>
          <w:sz w:val="24"/>
          <w:szCs w:val="24"/>
        </w:rPr>
        <w:t>, it is very important that you are supportive of each other and maintain a positive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attitude</w:t>
      </w:r>
      <w:proofErr w:type="gramEnd"/>
      <w:r>
        <w:rPr>
          <w:rFonts w:ascii="Garamond" w:hAnsi="Garamond" w:cs="Garamond"/>
          <w:sz w:val="24"/>
          <w:szCs w:val="24"/>
        </w:rPr>
        <w:t xml:space="preserve"> about getting up in front of each other. You will be working in groups for many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assignments</w:t>
      </w:r>
      <w:proofErr w:type="gramEnd"/>
      <w:r>
        <w:rPr>
          <w:rFonts w:ascii="Garamond" w:hAnsi="Garamond" w:cs="Garamond"/>
          <w:sz w:val="24"/>
          <w:szCs w:val="24"/>
        </w:rPr>
        <w:t>, so getting along with everyone and keeping an open mind is important! You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are</w:t>
      </w:r>
      <w:proofErr w:type="gramEnd"/>
      <w:r>
        <w:rPr>
          <w:rFonts w:ascii="Garamond" w:hAnsi="Garamond" w:cs="Garamond"/>
          <w:sz w:val="24"/>
          <w:szCs w:val="24"/>
        </w:rPr>
        <w:t xml:space="preserve"> expected to participate in every exercise and assignment presented to you in class. Please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expect</w:t>
      </w:r>
      <w:proofErr w:type="gramEnd"/>
      <w:r>
        <w:rPr>
          <w:rFonts w:ascii="Garamond" w:hAnsi="Garamond" w:cs="Garamond"/>
          <w:sz w:val="24"/>
          <w:szCs w:val="24"/>
        </w:rPr>
        <w:t xml:space="preserve"> to be out of your </w:t>
      </w:r>
      <w:r w:rsidRPr="000D1A91">
        <w:rPr>
          <w:rFonts w:ascii="Garamond" w:hAnsi="Garamond" w:cs="Garamond"/>
          <w:b/>
          <w:sz w:val="24"/>
          <w:szCs w:val="24"/>
        </w:rPr>
        <w:t>“comfort zone”</w:t>
      </w:r>
      <w:r>
        <w:rPr>
          <w:rFonts w:ascii="Garamond" w:hAnsi="Garamond" w:cs="Garamond"/>
          <w:sz w:val="24"/>
          <w:szCs w:val="24"/>
        </w:rPr>
        <w:t xml:space="preserve"> in this class. </w:t>
      </w:r>
      <w:r>
        <w:rPr>
          <w:rFonts w:ascii="Garamond-Bold" w:hAnsi="Garamond-Bold" w:cs="Garamond-Bold"/>
          <w:b/>
          <w:bCs/>
          <w:sz w:val="24"/>
          <w:szCs w:val="24"/>
        </w:rPr>
        <w:t>It is your job to participate and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-Bold" w:hAnsi="Garamond-Bold" w:cs="Garamond-Bold"/>
          <w:b/>
          <w:bCs/>
          <w:sz w:val="24"/>
          <w:szCs w:val="24"/>
        </w:rPr>
        <w:t>speak</w:t>
      </w:r>
      <w:proofErr w:type="gramEnd"/>
      <w:r>
        <w:rPr>
          <w:rFonts w:ascii="Garamond-Bold" w:hAnsi="Garamond-Bold" w:cs="Garamond-Bold"/>
          <w:b/>
          <w:bCs/>
          <w:sz w:val="24"/>
          <w:szCs w:val="24"/>
        </w:rPr>
        <w:t xml:space="preserve"> up during class. </w:t>
      </w:r>
      <w:r>
        <w:rPr>
          <w:rFonts w:ascii="Garamond" w:hAnsi="Garamond" w:cs="Garamond"/>
          <w:sz w:val="24"/>
          <w:szCs w:val="24"/>
        </w:rPr>
        <w:t>Attitude will play a vital role in how successful you will be and in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how</w:t>
      </w:r>
      <w:proofErr w:type="gramEnd"/>
      <w:r>
        <w:rPr>
          <w:rFonts w:ascii="Garamond" w:hAnsi="Garamond" w:cs="Garamond"/>
          <w:sz w:val="24"/>
          <w:szCs w:val="24"/>
        </w:rPr>
        <w:t xml:space="preserve"> much you learn.</w:t>
      </w:r>
      <w:r w:rsidR="00624335">
        <w:rPr>
          <w:rFonts w:ascii="Garamond" w:hAnsi="Garamond" w:cs="Garamond"/>
          <w:sz w:val="24"/>
          <w:szCs w:val="24"/>
        </w:rPr>
        <w:t xml:space="preserve"> Heads must be up and attentive at all times. 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If you choose to actively participate in determining the success of the class &amp; understand the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responsibilities</w:t>
      </w:r>
      <w:proofErr w:type="gramEnd"/>
      <w:r>
        <w:rPr>
          <w:rFonts w:ascii="Garamond" w:hAnsi="Garamond" w:cs="Garamond"/>
        </w:rPr>
        <w:t xml:space="preserve"> involved, please indicate by signing the “Communication Applications Class Rules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Contract.”</w:t>
      </w:r>
      <w:proofErr w:type="gramEnd"/>
      <w:r>
        <w:rPr>
          <w:rFonts w:ascii="Garamond" w:hAnsi="Garamond" w:cs="Garamond"/>
        </w:rPr>
        <w:t xml:space="preserve"> I look forward to working with each of you during the coming year.</w:t>
      </w:r>
    </w:p>
    <w:p w:rsidR="000D1A91" w:rsidRDefault="000D1A91" w:rsidP="004A2D71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32"/>
          <w:szCs w:val="32"/>
        </w:rPr>
      </w:pPr>
      <w:r>
        <w:rPr>
          <w:rFonts w:ascii="Garamond-Bold" w:hAnsi="Garamond-Bold" w:cs="Garamond-Bold"/>
          <w:b/>
          <w:bCs/>
          <w:sz w:val="32"/>
          <w:szCs w:val="32"/>
        </w:rPr>
        <w:t>Howard Ritz</w:t>
      </w:r>
    </w:p>
    <w:p w:rsidR="000D1A91" w:rsidRDefault="000D1A91" w:rsidP="004A2D71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32"/>
          <w:szCs w:val="32"/>
        </w:rPr>
      </w:pPr>
      <w:r>
        <w:rPr>
          <w:rFonts w:ascii="Garamond-Bold" w:hAnsi="Garamond-Bold" w:cs="Garamond-Bold"/>
          <w:b/>
          <w:bCs/>
          <w:sz w:val="32"/>
          <w:szCs w:val="32"/>
        </w:rPr>
        <w:t>Communications Applications/Debate</w:t>
      </w:r>
    </w:p>
    <w:p w:rsidR="000D1A91" w:rsidRDefault="000D1A91" w:rsidP="004A2D71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32"/>
          <w:szCs w:val="32"/>
        </w:rPr>
      </w:pPr>
    </w:p>
    <w:p w:rsidR="000D1A91" w:rsidRDefault="000D1A91" w:rsidP="000D1A9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I have read </w:t>
      </w:r>
      <w:r w:rsidR="00D26A85">
        <w:rPr>
          <w:rFonts w:ascii="Garamond" w:hAnsi="Garamond" w:cs="Garamond"/>
        </w:rPr>
        <w:t xml:space="preserve">and understand </w:t>
      </w:r>
      <w:r>
        <w:rPr>
          <w:rFonts w:ascii="Garamond" w:hAnsi="Garamond" w:cs="Garamond"/>
        </w:rPr>
        <w:t>the above syllabus and I choose to actively participate in the succe</w:t>
      </w:r>
      <w:r w:rsidR="00D26A85">
        <w:rPr>
          <w:rFonts w:ascii="Garamond" w:hAnsi="Garamond" w:cs="Garamond"/>
        </w:rPr>
        <w:t>ss of the class.</w:t>
      </w:r>
    </w:p>
    <w:p w:rsidR="000D1A91" w:rsidRDefault="000D1A91" w:rsidP="000D1A9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D26A85" w:rsidRDefault="00D26A85" w:rsidP="000D1A91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32"/>
          <w:szCs w:val="32"/>
        </w:rPr>
      </w:pPr>
      <w:r>
        <w:rPr>
          <w:rFonts w:ascii="Garamond" w:hAnsi="Garamond" w:cs="Garamond"/>
        </w:rPr>
        <w:t>________________________________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_____________________________________</w:t>
      </w:r>
    </w:p>
    <w:p w:rsidR="000D1A91" w:rsidRPr="00D26A85" w:rsidRDefault="00D26A85" w:rsidP="004A2D71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0"/>
          <w:szCs w:val="20"/>
        </w:rPr>
      </w:pPr>
      <w:r>
        <w:rPr>
          <w:rFonts w:ascii="Garamond-Bold" w:hAnsi="Garamond-Bold" w:cs="Garamond-Bold"/>
          <w:b/>
          <w:bCs/>
          <w:sz w:val="32"/>
          <w:szCs w:val="32"/>
        </w:rPr>
        <w:t xml:space="preserve">      </w:t>
      </w:r>
      <w:r w:rsidRPr="00D26A85">
        <w:rPr>
          <w:rFonts w:ascii="Garamond-Bold" w:hAnsi="Garamond-Bold" w:cs="Garamond-Bold"/>
          <w:b/>
          <w:bCs/>
          <w:sz w:val="20"/>
          <w:szCs w:val="20"/>
        </w:rPr>
        <w:t>Printed Student’s Name</w:t>
      </w:r>
      <w:r w:rsidRPr="00D26A85">
        <w:rPr>
          <w:rFonts w:ascii="Garamond-Bold" w:hAnsi="Garamond-Bold" w:cs="Garamond-Bold"/>
          <w:b/>
          <w:bCs/>
          <w:sz w:val="20"/>
          <w:szCs w:val="20"/>
        </w:rPr>
        <w:tab/>
      </w:r>
      <w:r>
        <w:rPr>
          <w:rFonts w:ascii="Garamond-Bold" w:hAnsi="Garamond-Bold" w:cs="Garamond-Bold"/>
          <w:b/>
          <w:bCs/>
        </w:rPr>
        <w:tab/>
      </w:r>
      <w:r>
        <w:rPr>
          <w:rFonts w:ascii="Garamond-Bold" w:hAnsi="Garamond-Bold" w:cs="Garamond-Bold"/>
          <w:b/>
          <w:bCs/>
        </w:rPr>
        <w:tab/>
      </w:r>
      <w:r>
        <w:rPr>
          <w:rFonts w:ascii="Garamond-Bold" w:hAnsi="Garamond-Bold" w:cs="Garamond-Bold"/>
          <w:b/>
          <w:bCs/>
        </w:rPr>
        <w:tab/>
      </w:r>
      <w:r>
        <w:rPr>
          <w:rFonts w:ascii="Garamond-Bold" w:hAnsi="Garamond-Bold" w:cs="Garamond-Bold"/>
          <w:b/>
          <w:bCs/>
        </w:rPr>
        <w:tab/>
      </w:r>
      <w:r w:rsidRPr="00D26A85">
        <w:rPr>
          <w:rFonts w:ascii="Garamond-Bold" w:hAnsi="Garamond-Bold" w:cs="Garamond-Bold"/>
          <w:b/>
          <w:bCs/>
          <w:sz w:val="20"/>
          <w:szCs w:val="20"/>
        </w:rPr>
        <w:t>Printed Name of Parent Witnessing Signature</w:t>
      </w:r>
    </w:p>
    <w:p w:rsidR="000D1A91" w:rsidRDefault="00D26A85" w:rsidP="004A2D71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40"/>
          <w:szCs w:val="40"/>
        </w:rPr>
      </w:pPr>
      <w:r>
        <w:rPr>
          <w:rFonts w:ascii="Garamond-Bold" w:hAnsi="Garamond-Bold" w:cs="Garamond-Bold"/>
          <w:b/>
          <w:bCs/>
          <w:sz w:val="40"/>
          <w:szCs w:val="40"/>
        </w:rPr>
        <w:t>__________________</w:t>
      </w:r>
      <w:r>
        <w:rPr>
          <w:rFonts w:ascii="Garamond-Bold" w:hAnsi="Garamond-Bold" w:cs="Garamond-Bold"/>
          <w:b/>
          <w:bCs/>
          <w:sz w:val="40"/>
          <w:szCs w:val="40"/>
        </w:rPr>
        <w:tab/>
      </w:r>
      <w:r>
        <w:rPr>
          <w:rFonts w:ascii="Garamond-Bold" w:hAnsi="Garamond-Bold" w:cs="Garamond-Bold"/>
          <w:b/>
          <w:bCs/>
          <w:sz w:val="40"/>
          <w:szCs w:val="40"/>
        </w:rPr>
        <w:tab/>
      </w:r>
      <w:r>
        <w:rPr>
          <w:rFonts w:ascii="Garamond-Bold" w:hAnsi="Garamond-Bold" w:cs="Garamond-Bold"/>
          <w:b/>
          <w:bCs/>
          <w:sz w:val="40"/>
          <w:szCs w:val="40"/>
        </w:rPr>
        <w:tab/>
        <w:t>_____________________</w:t>
      </w:r>
    </w:p>
    <w:p w:rsidR="00D26A85" w:rsidRPr="00D26A85" w:rsidRDefault="00D26A85" w:rsidP="004A2D71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0"/>
          <w:szCs w:val="20"/>
        </w:rPr>
      </w:pPr>
      <w:r>
        <w:rPr>
          <w:rFonts w:ascii="Garamond-Bold" w:hAnsi="Garamond-Bold" w:cs="Garamond-Bold"/>
          <w:b/>
          <w:bCs/>
          <w:sz w:val="40"/>
          <w:szCs w:val="40"/>
        </w:rPr>
        <w:t xml:space="preserve">  </w:t>
      </w:r>
      <w:r w:rsidRPr="00D26A85">
        <w:rPr>
          <w:rFonts w:ascii="Garamond-Bold" w:hAnsi="Garamond-Bold" w:cs="Garamond-Bold"/>
          <w:b/>
          <w:bCs/>
          <w:sz w:val="20"/>
          <w:szCs w:val="20"/>
        </w:rPr>
        <w:t>Signature of Student</w:t>
      </w:r>
      <w:r>
        <w:rPr>
          <w:rFonts w:ascii="Garamond-Bold" w:hAnsi="Garamond-Bold" w:cs="Garamond-Bold"/>
          <w:b/>
          <w:bCs/>
          <w:sz w:val="24"/>
          <w:szCs w:val="24"/>
        </w:rPr>
        <w:tab/>
      </w:r>
      <w:r>
        <w:rPr>
          <w:rFonts w:ascii="Garamond-Bold" w:hAnsi="Garamond-Bold" w:cs="Garamond-Bold"/>
          <w:b/>
          <w:bCs/>
          <w:sz w:val="24"/>
          <w:szCs w:val="24"/>
        </w:rPr>
        <w:tab/>
      </w:r>
      <w:r>
        <w:rPr>
          <w:rFonts w:ascii="Garamond-Bold" w:hAnsi="Garamond-Bold" w:cs="Garamond-Bold"/>
          <w:b/>
          <w:bCs/>
          <w:sz w:val="24"/>
          <w:szCs w:val="24"/>
        </w:rPr>
        <w:tab/>
      </w:r>
      <w:r>
        <w:rPr>
          <w:rFonts w:ascii="Garamond-Bold" w:hAnsi="Garamond-Bold" w:cs="Garamond-Bold"/>
          <w:b/>
          <w:bCs/>
          <w:sz w:val="24"/>
          <w:szCs w:val="24"/>
        </w:rPr>
        <w:tab/>
      </w:r>
      <w:r>
        <w:rPr>
          <w:rFonts w:ascii="Garamond-Bold" w:hAnsi="Garamond-Bold" w:cs="Garamond-Bold"/>
          <w:b/>
          <w:bCs/>
          <w:sz w:val="24"/>
          <w:szCs w:val="24"/>
        </w:rPr>
        <w:tab/>
      </w:r>
      <w:r>
        <w:rPr>
          <w:rFonts w:ascii="Garamond-Bold" w:hAnsi="Garamond-Bold" w:cs="Garamond-Bold"/>
          <w:b/>
          <w:bCs/>
          <w:sz w:val="24"/>
          <w:szCs w:val="24"/>
        </w:rPr>
        <w:tab/>
      </w:r>
      <w:r w:rsidRPr="00D26A85">
        <w:rPr>
          <w:rFonts w:ascii="Garamond-Bold" w:hAnsi="Garamond-Bold" w:cs="Garamond-Bold"/>
          <w:b/>
          <w:bCs/>
          <w:sz w:val="20"/>
          <w:szCs w:val="20"/>
        </w:rPr>
        <w:t>Signature of Parent Witnessing Signature</w:t>
      </w:r>
    </w:p>
    <w:p w:rsidR="00D26A85" w:rsidRPr="00D26A85" w:rsidRDefault="00D26A85" w:rsidP="004A2D71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0"/>
          <w:szCs w:val="20"/>
        </w:rPr>
      </w:pP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32"/>
          <w:szCs w:val="32"/>
        </w:rPr>
      </w:pPr>
      <w:r>
        <w:rPr>
          <w:rFonts w:ascii="Garamond-Bold" w:hAnsi="Garamond-Bold" w:cs="Garamond-Bold"/>
          <w:b/>
          <w:bCs/>
          <w:sz w:val="32"/>
          <w:szCs w:val="32"/>
        </w:rPr>
        <w:lastRenderedPageBreak/>
        <w:t>COURSE SCHEDULE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UNIT 1: THE BASICS</w:t>
      </w:r>
    </w:p>
    <w:p w:rsidR="00882657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Introductions – Name Games, 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What is Communication?</w:t>
      </w:r>
    </w:p>
    <w:p w:rsidR="00D26A85" w:rsidRDefault="00D26A85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Intrapersonal/Interpersonal Communication</w:t>
      </w:r>
    </w:p>
    <w:p w:rsidR="00D26A85" w:rsidRDefault="00D26A85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Getting to know Your Life Long Friend (You)</w:t>
      </w:r>
    </w:p>
    <w:p w:rsidR="00882657" w:rsidRDefault="00882657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Personality Profiles and Learning Styles</w:t>
      </w:r>
    </w:p>
    <w:p w:rsidR="00882657" w:rsidRDefault="00882657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Getting to Know Others.</w:t>
      </w:r>
      <w:proofErr w:type="gramEnd"/>
      <w:r>
        <w:rPr>
          <w:rFonts w:ascii="Garamond" w:hAnsi="Garamond" w:cs="Garamond"/>
        </w:rPr>
        <w:t xml:space="preserve"> Turning Strangers into Friends</w:t>
      </w:r>
    </w:p>
    <w:p w:rsidR="00882657" w:rsidRDefault="00882657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ab/>
        <w:t>Introductions, Interviews,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Building Confidence &amp; Leadership</w:t>
      </w:r>
    </w:p>
    <w:p w:rsidR="00882657" w:rsidRDefault="00882657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Group Dynamics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Project #1 – Identity Sphere/Self Collage</w:t>
      </w:r>
      <w:r w:rsidR="00EA4CC7">
        <w:rPr>
          <w:rFonts w:ascii="Garamond" w:hAnsi="Garamond" w:cs="Garamond"/>
        </w:rPr>
        <w:t>/ Johari Window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Listening More Than Hearing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Project #2 – Demonstration Speeches</w:t>
      </w:r>
    </w:p>
    <w:p w:rsidR="00882657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Non-Verbal Communication</w:t>
      </w:r>
    </w:p>
    <w:p w:rsidR="00882657" w:rsidRPr="00882657" w:rsidRDefault="00882657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How to tell when someone is </w:t>
      </w:r>
      <w:r w:rsidR="00CF536D">
        <w:rPr>
          <w:rFonts w:ascii="Garamond" w:hAnsi="Garamond" w:cs="Garamond"/>
        </w:rPr>
        <w:t>lying</w:t>
      </w:r>
    </w:p>
    <w:p w:rsidR="006D2A69" w:rsidRDefault="006D2A69" w:rsidP="004A2D71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UNIT 2: INFORMATIVE SPEAKING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Researching Topics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Organizing Your Speech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Project #3 – Mock Outlines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Project #4 – Informative Speech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Professional &amp; Social Communication</w:t>
      </w:r>
    </w:p>
    <w:p w:rsidR="006D2A69" w:rsidRDefault="006D2A69" w:rsidP="004A2D71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UNIT 3: PERSUASIVE SPEAKING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Respecting Differences</w:t>
      </w:r>
    </w:p>
    <w:p w:rsidR="00C154ED" w:rsidRDefault="00C154ED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Types of Audiences/</w:t>
      </w:r>
    </w:p>
    <w:p w:rsidR="004A2D71" w:rsidRDefault="004A2D71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Persuasive Speaking</w:t>
      </w:r>
      <w:r w:rsidR="00C154ED">
        <w:rPr>
          <w:rFonts w:ascii="Garamond" w:hAnsi="Garamond" w:cs="Garamond"/>
        </w:rPr>
        <w:t>/preparation/presentation/evaluation</w:t>
      </w:r>
    </w:p>
    <w:p w:rsidR="004A2D71" w:rsidRDefault="00EA4CC7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Project #5</w:t>
      </w:r>
      <w:r w:rsidR="004A2D71">
        <w:rPr>
          <w:rFonts w:ascii="Garamond" w:hAnsi="Garamond" w:cs="Garamond"/>
        </w:rPr>
        <w:t xml:space="preserve"> – Persuasive Speech</w:t>
      </w:r>
    </w:p>
    <w:p w:rsidR="00882657" w:rsidRDefault="00882657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EA4CC7" w:rsidRDefault="00EA4CC7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Unit 4</w:t>
      </w:r>
      <w:r w:rsidRPr="00EA4CC7">
        <w:rPr>
          <w:rFonts w:ascii="Garamond" w:hAnsi="Garamond" w:cs="Garamond"/>
          <w:b/>
          <w:sz w:val="24"/>
          <w:szCs w:val="24"/>
        </w:rPr>
        <w:t>:</w:t>
      </w:r>
      <w:r>
        <w:rPr>
          <w:rFonts w:ascii="Garamond" w:hAnsi="Garamond" w:cs="Garamond"/>
          <w:b/>
          <w:sz w:val="24"/>
          <w:szCs w:val="24"/>
        </w:rPr>
        <w:t xml:space="preserve"> Preparation for Career and </w:t>
      </w:r>
      <w:r w:rsidR="006D2A69">
        <w:rPr>
          <w:rFonts w:ascii="Garamond" w:hAnsi="Garamond" w:cs="Garamond"/>
          <w:b/>
          <w:sz w:val="24"/>
          <w:szCs w:val="24"/>
        </w:rPr>
        <w:t>College</w:t>
      </w:r>
    </w:p>
    <w:p w:rsidR="00EA4CC7" w:rsidRPr="00EA4CC7" w:rsidRDefault="00EA4CC7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4CC7">
        <w:rPr>
          <w:rFonts w:ascii="Garamond" w:hAnsi="Garamond" w:cs="Garamond"/>
          <w:sz w:val="24"/>
          <w:szCs w:val="24"/>
        </w:rPr>
        <w:t>Creating the Resume</w:t>
      </w:r>
    </w:p>
    <w:p w:rsidR="00EA4CC7" w:rsidRDefault="00EA4CC7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4CC7">
        <w:rPr>
          <w:rFonts w:ascii="Garamond" w:hAnsi="Garamond" w:cs="Garamond"/>
          <w:sz w:val="24"/>
          <w:szCs w:val="24"/>
        </w:rPr>
        <w:t>Preparing for the Interview</w:t>
      </w:r>
    </w:p>
    <w:p w:rsidR="00EA4CC7" w:rsidRPr="00EA4CC7" w:rsidRDefault="00EA4CC7" w:rsidP="00EA4CC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4CC7">
        <w:rPr>
          <w:rFonts w:ascii="Garamond" w:hAnsi="Garamond" w:cs="Garamond"/>
          <w:sz w:val="24"/>
          <w:szCs w:val="24"/>
        </w:rPr>
        <w:t>Interviewing for a Job</w:t>
      </w:r>
    </w:p>
    <w:p w:rsidR="00EA4CC7" w:rsidRPr="00EA4CC7" w:rsidRDefault="00EA4CC7" w:rsidP="00EA4CC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4CC7">
        <w:rPr>
          <w:rFonts w:ascii="Garamond" w:hAnsi="Garamond" w:cs="Garamond"/>
          <w:sz w:val="24"/>
          <w:szCs w:val="24"/>
        </w:rPr>
        <w:t>Building a Resume</w:t>
      </w:r>
    </w:p>
    <w:p w:rsidR="00EA4CC7" w:rsidRDefault="00EA4CC7" w:rsidP="00EA4CC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Project # 6</w:t>
      </w:r>
      <w:r w:rsidRPr="00EA4CC7">
        <w:rPr>
          <w:rFonts w:ascii="Garamond" w:hAnsi="Garamond" w:cs="Garamond"/>
          <w:sz w:val="24"/>
          <w:szCs w:val="24"/>
        </w:rPr>
        <w:t xml:space="preserve"> – Resume/Job Interview Project</w:t>
      </w:r>
    </w:p>
    <w:p w:rsidR="00EA4CC7" w:rsidRPr="00EA4CC7" w:rsidRDefault="00EA4CC7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882657" w:rsidRPr="00EA4CC7" w:rsidRDefault="00EA4CC7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Unit 5</w:t>
      </w:r>
      <w:r w:rsidR="00882657" w:rsidRPr="00EA4CC7">
        <w:rPr>
          <w:rFonts w:ascii="Garamond" w:hAnsi="Garamond" w:cs="Garamond"/>
          <w:b/>
          <w:sz w:val="24"/>
          <w:szCs w:val="24"/>
        </w:rPr>
        <w:t xml:space="preserve">: Debate “I am Right? You are </w:t>
      </w:r>
      <w:proofErr w:type="gramStart"/>
      <w:r w:rsidR="00882657" w:rsidRPr="00EA4CC7">
        <w:rPr>
          <w:rFonts w:ascii="Garamond" w:hAnsi="Garamond" w:cs="Garamond"/>
          <w:b/>
          <w:sz w:val="24"/>
          <w:szCs w:val="24"/>
        </w:rPr>
        <w:t>Wrong</w:t>
      </w:r>
      <w:proofErr w:type="gramEnd"/>
      <w:r w:rsidR="00882657" w:rsidRPr="00EA4CC7">
        <w:rPr>
          <w:rFonts w:ascii="Garamond" w:hAnsi="Garamond" w:cs="Garamond"/>
          <w:b/>
          <w:sz w:val="24"/>
          <w:szCs w:val="24"/>
        </w:rPr>
        <w:t xml:space="preserve">?” </w:t>
      </w:r>
      <w:proofErr w:type="gramStart"/>
      <w:r w:rsidR="00882657" w:rsidRPr="00EA4CC7">
        <w:rPr>
          <w:rFonts w:ascii="Garamond" w:hAnsi="Garamond" w:cs="Garamond"/>
          <w:b/>
          <w:sz w:val="24"/>
          <w:szCs w:val="24"/>
        </w:rPr>
        <w:t>Really????</w:t>
      </w:r>
      <w:proofErr w:type="gramEnd"/>
    </w:p>
    <w:p w:rsidR="00882657" w:rsidRDefault="00882657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Resolutions of Facts, Values, and Policy</w:t>
      </w:r>
    </w:p>
    <w:p w:rsidR="00882657" w:rsidRDefault="00882657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 xml:space="preserve">Logical </w:t>
      </w:r>
      <w:proofErr w:type="spellStart"/>
      <w:r>
        <w:rPr>
          <w:rFonts w:ascii="Garamond" w:hAnsi="Garamond" w:cs="Garamond"/>
        </w:rPr>
        <w:t>Falacies</w:t>
      </w:r>
      <w:proofErr w:type="spellEnd"/>
      <w:r>
        <w:rPr>
          <w:rFonts w:ascii="Garamond" w:hAnsi="Garamond" w:cs="Garamond"/>
        </w:rPr>
        <w:t>.</w:t>
      </w:r>
      <w:proofErr w:type="gramEnd"/>
    </w:p>
    <w:p w:rsidR="00882657" w:rsidRDefault="00882657" w:rsidP="004A2D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 xml:space="preserve">Project # 7- </w:t>
      </w:r>
      <w:r w:rsidR="00EA4CC7">
        <w:rPr>
          <w:rFonts w:ascii="Garamond" w:hAnsi="Garamond" w:cs="Garamond"/>
        </w:rPr>
        <w:t xml:space="preserve">Pro/Con </w:t>
      </w:r>
      <w:r>
        <w:rPr>
          <w:rFonts w:ascii="Garamond" w:hAnsi="Garamond" w:cs="Garamond"/>
        </w:rPr>
        <w:t>Debates.</w:t>
      </w:r>
      <w:proofErr w:type="gramEnd"/>
    </w:p>
    <w:p w:rsidR="00CF536D" w:rsidRPr="00CF536D" w:rsidRDefault="004A2D71">
      <w:pPr>
        <w:rPr>
          <w:b/>
        </w:rPr>
      </w:pPr>
      <w:r w:rsidRPr="00CF536D">
        <w:rPr>
          <w:rFonts w:ascii="Garamond" w:hAnsi="Garamond" w:cs="Garamond"/>
          <w:b/>
        </w:rPr>
        <w:t>Semester Exam</w:t>
      </w:r>
    </w:p>
    <w:p w:rsidR="004A2D71" w:rsidRDefault="00882657">
      <w:pPr>
        <w:rPr>
          <w:rFonts w:ascii="Times New Roman" w:hAnsi="Times New Roman" w:cs="Times New Roman"/>
        </w:rPr>
      </w:pPr>
      <w:r w:rsidRPr="00CF536D">
        <w:rPr>
          <w:rFonts w:ascii="Times New Roman" w:hAnsi="Times New Roman" w:cs="Times New Roman"/>
        </w:rPr>
        <w:t>This is a tentative Schedule of our units and may change as the need arises because of time</w:t>
      </w:r>
      <w:r w:rsidR="00CF536D" w:rsidRPr="00CF536D">
        <w:rPr>
          <w:rFonts w:ascii="Times New Roman" w:hAnsi="Times New Roman" w:cs="Times New Roman"/>
        </w:rPr>
        <w:t xml:space="preserve"> restraints as well as perception of classroom needs.</w:t>
      </w:r>
    </w:p>
    <w:p w:rsidR="00CF536D" w:rsidRPr="00CF536D" w:rsidRDefault="00CF536D" w:rsidP="00CF53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536D">
        <w:rPr>
          <w:rFonts w:ascii="Times New Roman" w:hAnsi="Times New Roman" w:cs="Times New Roman"/>
          <w:sz w:val="28"/>
          <w:szCs w:val="28"/>
        </w:rPr>
        <w:t xml:space="preserve">You are required to have the reverse side of this syllabus Signed and returned by </w:t>
      </w:r>
      <w:r w:rsidR="00765CA6">
        <w:rPr>
          <w:rFonts w:ascii="Times New Roman" w:hAnsi="Times New Roman" w:cs="Times New Roman"/>
          <w:sz w:val="28"/>
          <w:szCs w:val="28"/>
        </w:rPr>
        <w:t>Sept 5</w:t>
      </w:r>
      <w:r w:rsidRPr="00CF536D">
        <w:rPr>
          <w:rFonts w:ascii="Times New Roman" w:hAnsi="Times New Roman" w:cs="Times New Roman"/>
          <w:sz w:val="28"/>
          <w:szCs w:val="28"/>
        </w:rPr>
        <w:t>, 201</w:t>
      </w:r>
      <w:r w:rsidR="00624335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CF53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F536D">
        <w:rPr>
          <w:rFonts w:ascii="Times New Roman" w:hAnsi="Times New Roman" w:cs="Times New Roman"/>
          <w:sz w:val="28"/>
          <w:szCs w:val="28"/>
        </w:rPr>
        <w:t xml:space="preserve"> </w:t>
      </w:r>
      <w:r w:rsidRPr="00CF536D">
        <w:rPr>
          <w:rFonts w:ascii="Times New Roman" w:hAnsi="Times New Roman" w:cs="Times New Roman"/>
          <w:b/>
          <w:sz w:val="28"/>
          <w:szCs w:val="28"/>
        </w:rPr>
        <w:t>It will be counted as a daily grade.</w:t>
      </w:r>
    </w:p>
    <w:p w:rsidR="00CF536D" w:rsidRDefault="00CF536D" w:rsidP="00CF536D">
      <w:pPr>
        <w:spacing w:after="0" w:line="240" w:lineRule="auto"/>
        <w:rPr>
          <w:rFonts w:ascii="Times New Roman" w:hAnsi="Times New Roman" w:cs="Times New Roman"/>
        </w:rPr>
      </w:pPr>
    </w:p>
    <w:p w:rsidR="00CF536D" w:rsidRPr="00F27946" w:rsidRDefault="00CF536D" w:rsidP="00CF5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946">
        <w:rPr>
          <w:rFonts w:ascii="Times New Roman" w:hAnsi="Times New Roman" w:cs="Times New Roman"/>
          <w:b/>
          <w:sz w:val="24"/>
          <w:szCs w:val="24"/>
        </w:rPr>
        <w:t>Remember I am only a phone call away.</w:t>
      </w:r>
    </w:p>
    <w:p w:rsidR="00CF536D" w:rsidRPr="00C154ED" w:rsidRDefault="00CF536D" w:rsidP="00CF5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4ED">
        <w:rPr>
          <w:rFonts w:ascii="Times New Roman" w:hAnsi="Times New Roman" w:cs="Times New Roman"/>
          <w:b/>
          <w:sz w:val="24"/>
          <w:szCs w:val="24"/>
        </w:rPr>
        <w:t xml:space="preserve">Let’s work together to make this… </w:t>
      </w:r>
    </w:p>
    <w:p w:rsidR="00CF536D" w:rsidRPr="00C154ED" w:rsidRDefault="00CF536D" w:rsidP="00CF5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4ED">
        <w:rPr>
          <w:rFonts w:ascii="Times New Roman" w:hAnsi="Times New Roman" w:cs="Times New Roman"/>
          <w:b/>
          <w:sz w:val="24"/>
          <w:szCs w:val="24"/>
        </w:rPr>
        <w:t>A GREAT YEAR</w:t>
      </w:r>
    </w:p>
    <w:p w:rsidR="00CF536D" w:rsidRPr="00C154ED" w:rsidRDefault="00CF536D" w:rsidP="00CF5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4ED">
        <w:rPr>
          <w:rFonts w:ascii="Times New Roman" w:hAnsi="Times New Roman" w:cs="Times New Roman"/>
          <w:b/>
          <w:sz w:val="24"/>
          <w:szCs w:val="24"/>
        </w:rPr>
        <w:t>Mr. Ritz</w:t>
      </w:r>
    </w:p>
    <w:p w:rsidR="00CF536D" w:rsidRPr="00C154ED" w:rsidRDefault="00CF536D" w:rsidP="00CF5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4ED">
        <w:rPr>
          <w:rFonts w:ascii="Times New Roman" w:hAnsi="Times New Roman" w:cs="Times New Roman"/>
          <w:b/>
          <w:sz w:val="24"/>
          <w:szCs w:val="24"/>
        </w:rPr>
        <w:t>(940) 782-8968</w:t>
      </w:r>
    </w:p>
    <w:sectPr w:rsidR="00CF536D" w:rsidRPr="00C154ED" w:rsidSect="004A2D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A2D71"/>
    <w:rsid w:val="00040388"/>
    <w:rsid w:val="00095FC2"/>
    <w:rsid w:val="000D1A91"/>
    <w:rsid w:val="00182290"/>
    <w:rsid w:val="001C3129"/>
    <w:rsid w:val="004A2D71"/>
    <w:rsid w:val="004B1DD2"/>
    <w:rsid w:val="00624335"/>
    <w:rsid w:val="006D2A69"/>
    <w:rsid w:val="00765CA6"/>
    <w:rsid w:val="007765C3"/>
    <w:rsid w:val="00882657"/>
    <w:rsid w:val="00B56B6F"/>
    <w:rsid w:val="00C154ED"/>
    <w:rsid w:val="00CF536D"/>
    <w:rsid w:val="00D26A85"/>
    <w:rsid w:val="00EA4CC7"/>
    <w:rsid w:val="00F27946"/>
    <w:rsid w:val="00F4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2D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2D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wardritz@misdma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Howard Ritz</cp:lastModifiedBy>
  <cp:revision>2</cp:revision>
  <cp:lastPrinted>2011-08-16T21:13:00Z</cp:lastPrinted>
  <dcterms:created xsi:type="dcterms:W3CDTF">2012-08-19T15:46:00Z</dcterms:created>
  <dcterms:modified xsi:type="dcterms:W3CDTF">2012-08-19T15:46:00Z</dcterms:modified>
</cp:coreProperties>
</file>