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D1" w:rsidRPr="00A609D1" w:rsidRDefault="00A609D1" w:rsidP="00A609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0" w:name="_GoBack"/>
      <w:bookmarkStart w:id="1" w:name="top"/>
      <w:bookmarkEnd w:id="0"/>
      <w:r w:rsidRPr="00A609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48"/>
          <w:szCs w:val="48"/>
        </w:rPr>
        <w:t>It</w:t>
      </w:r>
      <w:bookmarkEnd w:id="1"/>
      <w:r w:rsidRPr="00A609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48"/>
          <w:szCs w:val="48"/>
        </w:rPr>
        <w:t xml:space="preserve"> Couldn’t Be Done</w:t>
      </w:r>
    </w:p>
    <w:p w:rsidR="00A609D1" w:rsidRPr="00A609D1" w:rsidRDefault="00A609D1" w:rsidP="00A609D1">
      <w:pPr>
        <w:spacing w:before="100" w:beforeAutospacing="1" w:after="100" w:afterAutospacing="1" w:line="240" w:lineRule="auto"/>
        <w:jc w:val="center"/>
        <w:rPr>
          <w:rFonts w:ascii="Times PS" w:eastAsia="Times New Roman" w:hAnsi="Times PS" w:cs="Times New Roman"/>
          <w:color w:val="000000" w:themeColor="text1"/>
          <w:sz w:val="24"/>
          <w:szCs w:val="24"/>
        </w:rPr>
      </w:pPr>
      <w:r w:rsidRPr="00A609D1">
        <w:rPr>
          <w:rFonts w:ascii="Times PS" w:eastAsia="Times New Roman" w:hAnsi="Times PS" w:cs="Times New Roman"/>
          <w:color w:val="000000" w:themeColor="text1"/>
          <w:sz w:val="24"/>
          <w:szCs w:val="24"/>
        </w:rPr>
        <w:t>Edgar Guest</w:t>
      </w:r>
    </w:p>
    <w:p w:rsidR="00A609D1" w:rsidRPr="00A609D1" w:rsidRDefault="00A609D1" w:rsidP="00A609D1">
      <w:pPr>
        <w:spacing w:before="100" w:beforeAutospacing="1" w:after="100" w:afterAutospacing="1" w:line="240" w:lineRule="auto"/>
        <w:jc w:val="center"/>
        <w:rPr>
          <w:rFonts w:ascii="Times PS" w:eastAsia="Times New Roman" w:hAnsi="Times PS" w:cs="Times New Roman"/>
          <w:color w:val="000000" w:themeColor="text1"/>
          <w:sz w:val="24"/>
          <w:szCs w:val="24"/>
        </w:rPr>
      </w:pPr>
      <w:r w:rsidRPr="00A609D1">
        <w:rPr>
          <w:rFonts w:ascii="Times PS" w:eastAsia="Times New Roman" w:hAnsi="Times PS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634230" cy="116205"/>
            <wp:effectExtent l="19050" t="0" r="0" b="0"/>
            <wp:docPr id="1" name="Picture 1" descr="http://www.appleseeds.org/aquar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pleseeds.org/aquaru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D1" w:rsidRPr="00A609D1" w:rsidRDefault="00A609D1" w:rsidP="00A609D1">
      <w:pPr>
        <w:spacing w:beforeAutospacing="1" w:after="100" w:afterAutospacing="1" w:line="240" w:lineRule="auto"/>
        <w:jc w:val="center"/>
        <w:rPr>
          <w:rFonts w:ascii="Times PS" w:eastAsia="Times New Roman" w:hAnsi="Times PS" w:cs="Times New Roman"/>
          <w:color w:val="000000" w:themeColor="text1"/>
          <w:sz w:val="32"/>
          <w:szCs w:val="32"/>
        </w:rPr>
      </w:pP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</w:r>
      <w:r w:rsidRPr="00A609D1">
        <w:rPr>
          <w:rFonts w:ascii="Times PS" w:eastAsia="Times New Roman" w:hAnsi="Times PS" w:cs="Times New Roman"/>
          <w:b/>
          <w:bCs/>
          <w:color w:val="000000" w:themeColor="text1"/>
          <w:sz w:val="32"/>
          <w:szCs w:val="32"/>
        </w:rPr>
        <w:t>Somebody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t xml:space="preserve"> said that it couldn’t be done,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 xml:space="preserve">     </w:t>
      </w:r>
      <w:proofErr w:type="gramStart"/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t>But</w:t>
      </w:r>
      <w:proofErr w:type="gramEnd"/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t>, he with a chuckle replied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That "maybe it couldn’t," but he would be one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     Who wouldn’t say so till he’d tried.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So he buckled right in with the trace of a grin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 xml:space="preserve">     </w:t>
      </w:r>
      <w:proofErr w:type="gramStart"/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t>On</w:t>
      </w:r>
      <w:proofErr w:type="gramEnd"/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t xml:space="preserve"> his face. If he worried he hid it.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He started to sing as he tackled the thing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 xml:space="preserve">     </w:t>
      </w:r>
      <w:proofErr w:type="gramStart"/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t>That</w:t>
      </w:r>
      <w:proofErr w:type="gramEnd"/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t xml:space="preserve"> couldn’t be done, and he did it.</w:t>
      </w:r>
    </w:p>
    <w:p w:rsidR="00A609D1" w:rsidRPr="00A609D1" w:rsidRDefault="00A609D1" w:rsidP="00A609D1">
      <w:pPr>
        <w:spacing w:before="100" w:beforeAutospacing="1" w:after="100" w:afterAutospacing="1" w:line="240" w:lineRule="auto"/>
        <w:jc w:val="center"/>
        <w:rPr>
          <w:rFonts w:ascii="Times PS" w:eastAsia="Times New Roman" w:hAnsi="Times PS" w:cs="Times New Roman"/>
          <w:color w:val="000000" w:themeColor="text1"/>
          <w:sz w:val="32"/>
          <w:szCs w:val="32"/>
        </w:rPr>
      </w:pPr>
      <w:r w:rsidRPr="00A609D1">
        <w:rPr>
          <w:rFonts w:ascii="Times PS" w:eastAsia="Times New Roman" w:hAnsi="Times PS" w:cs="Times New Roman"/>
          <w:b/>
          <w:bCs/>
          <w:color w:val="000000" w:themeColor="text1"/>
          <w:sz w:val="32"/>
          <w:szCs w:val="32"/>
        </w:rPr>
        <w:t>Somebody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t xml:space="preserve"> scoffed: "Oh, you’ll never do that;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     At least no one has done it"</w:t>
      </w:r>
      <w:proofErr w:type="gramStart"/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t>;</w:t>
      </w:r>
      <w:proofErr w:type="gramEnd"/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But he took off his coat and he took off his hat,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     And the first thing we knew he’d begun it.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With a lift of his chin and a bit of a grin,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 xml:space="preserve">     Without any doubting or </w:t>
      </w:r>
      <w:proofErr w:type="spellStart"/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t>quiddit</w:t>
      </w:r>
      <w:proofErr w:type="spellEnd"/>
      <w:proofErr w:type="gramStart"/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t>,</w:t>
      </w:r>
      <w:proofErr w:type="gramEnd"/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He started to sing as he tackled the thing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     That couldn’t be done, and he did it.</w:t>
      </w:r>
    </w:p>
    <w:p w:rsidR="00A609D1" w:rsidRPr="00A609D1" w:rsidRDefault="00A609D1" w:rsidP="00A609D1">
      <w:pPr>
        <w:spacing w:before="100" w:beforeAutospacing="1" w:after="100" w:afterAutospacing="1" w:line="240" w:lineRule="auto"/>
        <w:jc w:val="center"/>
        <w:rPr>
          <w:rFonts w:ascii="Times PS" w:eastAsia="Times New Roman" w:hAnsi="Times PS" w:cs="Times New Roman"/>
          <w:color w:val="000000" w:themeColor="text1"/>
          <w:sz w:val="32"/>
          <w:szCs w:val="32"/>
        </w:rPr>
      </w:pPr>
      <w:r w:rsidRPr="00A609D1">
        <w:rPr>
          <w:rFonts w:ascii="Times PS" w:eastAsia="Times New Roman" w:hAnsi="Times PS" w:cs="Times New Roman"/>
          <w:b/>
          <w:bCs/>
          <w:color w:val="000000" w:themeColor="text1"/>
          <w:sz w:val="32"/>
          <w:szCs w:val="32"/>
        </w:rPr>
        <w:t xml:space="preserve">There 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t>are thousands to tell you it cannot be done,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     There are thousands to prophesy failure</w:t>
      </w:r>
      <w:proofErr w:type="gramStart"/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t>;</w:t>
      </w:r>
      <w:proofErr w:type="gramEnd"/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There are thousands to point out to you one by one,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     The dangers that wait to assail you.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But just buckle it in with a bit of a grin,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     Just take off your coat and go to it;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Just start to sing as you tackle the thing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  <w:t>     That "couldn’t be done," and you’ll do it.</w:t>
      </w:r>
      <w:r w:rsidRPr="00A609D1">
        <w:rPr>
          <w:rFonts w:ascii="Times PS" w:eastAsia="Times New Roman" w:hAnsi="Times PS" w:cs="Times New Roman"/>
          <w:color w:val="000000" w:themeColor="text1"/>
          <w:sz w:val="32"/>
          <w:szCs w:val="32"/>
        </w:rPr>
        <w:br/>
      </w:r>
    </w:p>
    <w:p w:rsidR="002F715C" w:rsidRDefault="002F715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br w:type="page"/>
      </w:r>
    </w:p>
    <w:p w:rsidR="00253A80" w:rsidRDefault="002F715C" w:rsidP="002F715C">
      <w:pPr>
        <w:shd w:val="clear" w:color="auto" w:fill="FFFFFF"/>
        <w:spacing w:before="100" w:beforeAutospacing="1" w:after="100" w:afterAutospacing="1" w:line="183" w:lineRule="atLeast"/>
        <w:jc w:val="center"/>
        <w:rPr>
          <w:rFonts w:ascii="Verdana" w:eastAsia="Times New Roman" w:hAnsi="Verdana" w:cs="Times New Roman"/>
          <w:color w:val="000000"/>
          <w:sz w:val="44"/>
          <w:szCs w:val="44"/>
        </w:rPr>
      </w:pPr>
      <w:r w:rsidRPr="002F715C">
        <w:rPr>
          <w:rFonts w:ascii="Verdana" w:eastAsia="Times New Roman" w:hAnsi="Verdana" w:cs="Times New Roman"/>
          <w:b/>
          <w:color w:val="000000"/>
          <w:sz w:val="44"/>
          <w:szCs w:val="44"/>
        </w:rPr>
        <w:lastRenderedPageBreak/>
        <w:t>Don’t Quit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</w:r>
    </w:p>
    <w:p w:rsidR="002F715C" w:rsidRPr="002F715C" w:rsidRDefault="002F715C" w:rsidP="002F715C">
      <w:pPr>
        <w:shd w:val="clear" w:color="auto" w:fill="FFFFFF"/>
        <w:spacing w:before="100" w:beforeAutospacing="1" w:after="100" w:afterAutospacing="1" w:line="183" w:lineRule="atLeast"/>
        <w:jc w:val="center"/>
        <w:rPr>
          <w:rFonts w:ascii="Verdana" w:eastAsia="Times New Roman" w:hAnsi="Verdana" w:cs="Times New Roman"/>
          <w:color w:val="000000"/>
          <w:sz w:val="44"/>
          <w:szCs w:val="44"/>
        </w:rPr>
      </w:pP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t>When things go wrong,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as they sometimes will,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When the road you’re trudging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seems uphill,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When the funds are low and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the debts are high,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and you want to smile,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but you have to sigh,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When care is pressing you down a bit,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Rest, if you must . . . but don’t you quit.</w:t>
      </w:r>
    </w:p>
    <w:p w:rsidR="002F715C" w:rsidRPr="002F715C" w:rsidRDefault="002F715C" w:rsidP="002F715C">
      <w:pPr>
        <w:shd w:val="clear" w:color="auto" w:fill="FFFFFF"/>
        <w:spacing w:before="100" w:beforeAutospacing="1" w:after="100" w:afterAutospacing="1" w:line="183" w:lineRule="atLeast"/>
        <w:jc w:val="center"/>
        <w:rPr>
          <w:rFonts w:ascii="Verdana" w:eastAsia="Times New Roman" w:hAnsi="Verdana" w:cs="Times New Roman"/>
          <w:color w:val="000000"/>
          <w:sz w:val="44"/>
          <w:szCs w:val="44"/>
        </w:rPr>
      </w:pP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t>Success is failure turned inside out</w:t>
      </w:r>
      <w:proofErr w:type="gramStart"/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t>,</w:t>
      </w:r>
      <w:proofErr w:type="gramEnd"/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The silver tint of the clouds of doubt.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And you never can tell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how close you are</w:t>
      </w:r>
      <w:proofErr w:type="gramStart"/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t>,</w:t>
      </w:r>
      <w:proofErr w:type="gramEnd"/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It may be near when it seems afar.</w:t>
      </w:r>
    </w:p>
    <w:p w:rsidR="002F715C" w:rsidRPr="002F715C" w:rsidRDefault="002F715C" w:rsidP="002F715C">
      <w:pPr>
        <w:shd w:val="clear" w:color="auto" w:fill="FFFFFF"/>
        <w:spacing w:before="100" w:beforeAutospacing="1" w:after="100" w:afterAutospacing="1" w:line="183" w:lineRule="atLeast"/>
        <w:jc w:val="center"/>
        <w:rPr>
          <w:rFonts w:ascii="Verdana" w:eastAsia="Times New Roman" w:hAnsi="Verdana" w:cs="Times New Roman"/>
          <w:color w:val="000000"/>
          <w:sz w:val="44"/>
          <w:szCs w:val="44"/>
        </w:rPr>
      </w:pP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t>So, stick to the fight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 xml:space="preserve">when you’re hardest hit . . </w:t>
      </w:r>
      <w:proofErr w:type="gramStart"/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t>.</w:t>
      </w:r>
      <w:proofErr w:type="gramEnd"/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It’s when things go wrong</w:t>
      </w:r>
      <w:r w:rsidRPr="002F715C">
        <w:rPr>
          <w:rFonts w:ascii="Verdana" w:eastAsia="Times New Roman" w:hAnsi="Verdana" w:cs="Times New Roman"/>
          <w:color w:val="000000"/>
          <w:sz w:val="44"/>
          <w:szCs w:val="44"/>
        </w:rPr>
        <w:br/>
        <w:t>that you mustn’t quit.</w:t>
      </w:r>
    </w:p>
    <w:p w:rsidR="00C64DA9" w:rsidRPr="00A609D1" w:rsidRDefault="00C64DA9" w:rsidP="00A609D1">
      <w:pPr>
        <w:jc w:val="center"/>
        <w:rPr>
          <w:color w:val="000000" w:themeColor="text1"/>
          <w:sz w:val="32"/>
          <w:szCs w:val="32"/>
        </w:rPr>
      </w:pPr>
    </w:p>
    <w:sectPr w:rsidR="00C64DA9" w:rsidRPr="00A609D1" w:rsidSect="00C6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useFELayout/>
  </w:compat>
  <w:rsids>
    <w:rsidRoot w:val="00A609D1"/>
    <w:rsid w:val="00101BF1"/>
    <w:rsid w:val="00180339"/>
    <w:rsid w:val="00253A80"/>
    <w:rsid w:val="00254ACB"/>
    <w:rsid w:val="002F715C"/>
    <w:rsid w:val="00A609D1"/>
    <w:rsid w:val="00C64DA9"/>
    <w:rsid w:val="00C831A0"/>
    <w:rsid w:val="00D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CB"/>
  </w:style>
  <w:style w:type="paragraph" w:styleId="Heading1">
    <w:name w:val="heading 1"/>
    <w:basedOn w:val="Normal"/>
    <w:link w:val="Heading1Char"/>
    <w:uiPriority w:val="9"/>
    <w:qFormat/>
    <w:rsid w:val="00A60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A4A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9D1"/>
    <w:rPr>
      <w:rFonts w:ascii="Times New Roman" w:eastAsia="Times New Roman" w:hAnsi="Times New Roman" w:cs="Times New Roman"/>
      <w:b/>
      <w:bCs/>
      <w:color w:val="004A4A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6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A4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A4A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9D1"/>
    <w:rPr>
      <w:rFonts w:ascii="Times New Roman" w:eastAsia="Times New Roman" w:hAnsi="Times New Roman" w:cs="Times New Roman"/>
      <w:b/>
      <w:bCs/>
      <w:color w:val="004A4A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6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A4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0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55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34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90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Howard Ritz</cp:lastModifiedBy>
  <cp:revision>2</cp:revision>
  <dcterms:created xsi:type="dcterms:W3CDTF">2012-08-19T17:57:00Z</dcterms:created>
  <dcterms:modified xsi:type="dcterms:W3CDTF">2012-08-19T17:57:00Z</dcterms:modified>
</cp:coreProperties>
</file>